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E07" w:rsidRDefault="007E7E07" w:rsidP="007E7E07">
      <w:pPr>
        <w:ind w:right="297"/>
        <w:jc w:val="right"/>
        <w:rPr>
          <w:rFonts w:eastAsia="Calibri"/>
          <w:sz w:val="20"/>
          <w:szCs w:val="20"/>
        </w:rPr>
      </w:pPr>
    </w:p>
    <w:p w:rsidR="007E7E07" w:rsidRDefault="007E7E07" w:rsidP="007E7E07">
      <w:pPr>
        <w:ind w:right="297"/>
        <w:jc w:val="right"/>
        <w:rPr>
          <w:rFonts w:eastAsia="Calibri"/>
          <w:sz w:val="20"/>
          <w:szCs w:val="20"/>
        </w:rPr>
      </w:pPr>
    </w:p>
    <w:p w:rsidR="007E7E07" w:rsidRPr="002A4BDA" w:rsidRDefault="007E7E07" w:rsidP="007E7E07">
      <w:pPr>
        <w:ind w:right="297"/>
        <w:jc w:val="right"/>
        <w:rPr>
          <w:rFonts w:eastAsia="Calibri"/>
          <w:sz w:val="20"/>
          <w:szCs w:val="20"/>
        </w:rPr>
      </w:pPr>
      <w:r w:rsidRPr="002A4BDA">
        <w:rPr>
          <w:rFonts w:eastAsia="Calibri"/>
          <w:sz w:val="20"/>
          <w:szCs w:val="20"/>
        </w:rPr>
        <w:t>Приложение 2</w:t>
      </w:r>
    </w:p>
    <w:p w:rsidR="007E7E07" w:rsidRPr="00FD6ADB" w:rsidRDefault="007E7E07" w:rsidP="007E7E07">
      <w:pPr>
        <w:ind w:right="297"/>
        <w:jc w:val="center"/>
        <w:rPr>
          <w:rFonts w:eastAsia="Calibri"/>
          <w:b/>
          <w:u w:val="single"/>
        </w:rPr>
      </w:pPr>
      <w:r w:rsidRPr="00FD6ADB">
        <w:rPr>
          <w:rFonts w:eastAsia="Calibri"/>
          <w:b/>
          <w:u w:val="single"/>
        </w:rPr>
        <w:t>МАОУ « СОШ№9» г. Нурлат РТ</w:t>
      </w:r>
    </w:p>
    <w:p w:rsidR="007E7E07" w:rsidRPr="002A4BDA" w:rsidRDefault="007E7E07" w:rsidP="007E7E07">
      <w:pPr>
        <w:ind w:right="297"/>
        <w:jc w:val="center"/>
        <w:rPr>
          <w:rFonts w:eastAsia="Calibri"/>
          <w:sz w:val="20"/>
          <w:szCs w:val="20"/>
        </w:rPr>
      </w:pPr>
      <w:r w:rsidRPr="002A4BDA">
        <w:rPr>
          <w:rFonts w:eastAsia="Calibri"/>
          <w:sz w:val="20"/>
          <w:szCs w:val="20"/>
        </w:rPr>
        <w:t>(наименование образовательного учреждения)</w:t>
      </w:r>
    </w:p>
    <w:p w:rsidR="007E7E07" w:rsidRPr="002A4BDA" w:rsidRDefault="007E7E07" w:rsidP="007E7E07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3"/>
        <w:gridCol w:w="805"/>
        <w:gridCol w:w="567"/>
        <w:gridCol w:w="425"/>
        <w:gridCol w:w="425"/>
        <w:gridCol w:w="426"/>
        <w:gridCol w:w="425"/>
        <w:gridCol w:w="425"/>
        <w:gridCol w:w="425"/>
        <w:gridCol w:w="426"/>
        <w:gridCol w:w="425"/>
        <w:gridCol w:w="709"/>
        <w:gridCol w:w="708"/>
      </w:tblGrid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Полное наименование организации (полное и краткое)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Муниципальное автономное общеобразовательное учреждение «Средняя общеобразовательная школа №9» г. Нурлат Республики Татарстан (МАОУ «СОШ №9» г. Нурлат РТ) 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eastAsia="en-US"/>
              </w:rPr>
              <w:t>Юридический а</w:t>
            </w:r>
            <w:r w:rsidRPr="002A4BDA">
              <w:rPr>
                <w:sz w:val="20"/>
                <w:szCs w:val="20"/>
                <w:lang w:val="tt-RU" w:eastAsia="en-US"/>
              </w:rPr>
              <w:t>дрес учреждения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F7525F" w:rsidRDefault="007E7E07" w:rsidP="003D3A8B">
            <w:pPr>
              <w:rPr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  <w:shd w:val="clear" w:color="auto" w:fill="F6F6F6"/>
              </w:rPr>
              <w:t>423040, Республика Татарстан</w:t>
            </w:r>
            <w:r w:rsidRPr="00F7525F">
              <w:rPr>
                <w:color w:val="000000"/>
                <w:sz w:val="18"/>
                <w:szCs w:val="20"/>
                <w:shd w:val="clear" w:color="auto" w:fill="F6F6F6"/>
              </w:rPr>
              <w:t>, г. Нурлат, ул. им. А.К.Самаренкина, д.4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eastAsia="en-US"/>
              </w:rPr>
            </w:pPr>
            <w:r w:rsidRPr="002A4BDA">
              <w:rPr>
                <w:sz w:val="20"/>
                <w:szCs w:val="20"/>
                <w:lang w:eastAsia="en-US"/>
              </w:rPr>
              <w:t>Фактический адрес учреждения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F7525F" w:rsidRDefault="007E7E07" w:rsidP="003D3A8B">
            <w:pPr>
              <w:rPr>
                <w:sz w:val="18"/>
                <w:szCs w:val="20"/>
              </w:rPr>
            </w:pPr>
            <w:r w:rsidRPr="00F7525F">
              <w:rPr>
                <w:color w:val="000000"/>
                <w:sz w:val="18"/>
                <w:szCs w:val="20"/>
                <w:shd w:val="clear" w:color="auto" w:fill="F6F6F6"/>
              </w:rPr>
              <w:t>423040, Республика Татарстан,  г. Нурлат, ул. им. А.К.Самаренкина, д.4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Адрес электронной почты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CA386D" w:rsidRDefault="007E7E07" w:rsidP="003D3A8B">
            <w:pPr>
              <w:spacing w:line="240" w:lineRule="atLeast"/>
              <w:jc w:val="both"/>
              <w:rPr>
                <w:sz w:val="20"/>
                <w:szCs w:val="20"/>
                <w:u w:val="single"/>
                <w:lang w:val="en-US" w:eastAsia="en-US"/>
              </w:rPr>
            </w:pPr>
            <w:hyperlink r:id="rId5" w:history="1">
              <w:r w:rsidRPr="00F006B5">
                <w:rPr>
                  <w:rStyle w:val="a3"/>
                  <w:sz w:val="20"/>
                  <w:szCs w:val="20"/>
                  <w:lang w:val="en-US" w:eastAsia="en-US"/>
                </w:rPr>
                <w:t>n9</w:t>
              </w:r>
              <w:r w:rsidRPr="00F006B5">
                <w:rPr>
                  <w:rStyle w:val="a3"/>
                  <w:sz w:val="20"/>
                  <w:szCs w:val="20"/>
                  <w:lang w:eastAsia="en-US"/>
                </w:rPr>
                <w:t>.00</w:t>
              </w:r>
              <w:r w:rsidRPr="00F006B5">
                <w:rPr>
                  <w:rStyle w:val="a3"/>
                  <w:sz w:val="20"/>
                  <w:szCs w:val="20"/>
                  <w:lang w:val="en-US" w:eastAsia="en-US"/>
                </w:rPr>
                <w:t>@mail</w:t>
              </w:r>
              <w:r w:rsidRPr="00F006B5">
                <w:rPr>
                  <w:rStyle w:val="a3"/>
                  <w:sz w:val="20"/>
                  <w:szCs w:val="20"/>
                  <w:lang w:eastAsia="en-US"/>
                </w:rPr>
                <w:t>.</w:t>
              </w:r>
              <w:r w:rsidRPr="00F006B5">
                <w:rPr>
                  <w:rStyle w:val="a3"/>
                  <w:sz w:val="20"/>
                  <w:szCs w:val="20"/>
                  <w:lang w:val="en-US" w:eastAsia="en-US"/>
                </w:rPr>
                <w:t>ru</w:t>
              </w:r>
            </w:hyperlink>
            <w:r>
              <w:rPr>
                <w:sz w:val="20"/>
                <w:szCs w:val="20"/>
                <w:u w:val="single"/>
                <w:lang w:val="en-US" w:eastAsia="en-US"/>
              </w:rPr>
              <w:t xml:space="preserve"> 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ИНН школы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8373E5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1632006009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Адрес сайта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CA386D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val="tt-RU" w:eastAsia="en-US"/>
              </w:rPr>
            </w:pPr>
            <w:hyperlink r:id="rId6" w:history="1">
              <w:r w:rsidRPr="00F006B5">
                <w:rPr>
                  <w:rStyle w:val="a3"/>
                  <w:sz w:val="20"/>
                  <w:szCs w:val="20"/>
                  <w:lang w:val="tt-RU" w:eastAsia="en-US"/>
                </w:rPr>
                <w:t>https://edu.tatar.ru/nurlat/sch9</w:t>
              </w:r>
            </w:hyperlink>
            <w:r w:rsidRPr="00CA386D">
              <w:rPr>
                <w:sz w:val="20"/>
                <w:szCs w:val="20"/>
                <w:lang w:val="tt-RU" w:eastAsia="en-US"/>
              </w:rPr>
              <w:t xml:space="preserve"> 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ФИО руководителя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Исхакова Гульнара Заббаровна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Контактная информация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CA386D" w:rsidRDefault="007E7E07" w:rsidP="003D3A8B">
            <w:pPr>
              <w:ind w:hanging="13"/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88434529053, 88434529038 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Плановая мощность учреждения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1296 мест</w:t>
            </w:r>
          </w:p>
        </w:tc>
      </w:tr>
      <w:tr w:rsidR="007E7E07" w:rsidRPr="002A4BDA" w:rsidTr="003D3A8B">
        <w:trPr>
          <w:trHeight w:val="360"/>
        </w:trPr>
        <w:tc>
          <w:tcPr>
            <w:tcW w:w="4123" w:type="dxa"/>
            <w:vMerge w:val="restart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Численность обучающихся в 2022/2023 учебном году в разрезе классов (в соответствии с отчетом ОО-1)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Всего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right="10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6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7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tabs>
                <w:tab w:val="left" w:pos="-666"/>
              </w:tabs>
              <w:spacing w:line="240" w:lineRule="atLeast"/>
              <w:ind w:right="23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11</w:t>
            </w:r>
          </w:p>
        </w:tc>
      </w:tr>
      <w:tr w:rsidR="007E7E07" w:rsidRPr="002A4BDA" w:rsidTr="003D3A8B">
        <w:trPr>
          <w:trHeight w:val="735"/>
        </w:trPr>
        <w:tc>
          <w:tcPr>
            <w:tcW w:w="4123" w:type="dxa"/>
            <w:vMerge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both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778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92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76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</w:tr>
      <w:tr w:rsidR="007E7E07" w:rsidRPr="002A4BDA" w:rsidTr="003D3A8B">
        <w:trPr>
          <w:trHeight w:val="555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Плановая численность обучающихся: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673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84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94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530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83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78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74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89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92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left="-387"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center"/>
              <w:rPr>
                <w:b/>
                <w:sz w:val="20"/>
                <w:szCs w:val="20"/>
                <w:lang w:val="tt-RU" w:eastAsia="en-US"/>
              </w:rPr>
            </w:pPr>
          </w:p>
        </w:tc>
      </w:tr>
      <w:tr w:rsidR="007E7E07" w:rsidRPr="002A4BDA" w:rsidTr="003D3A8B">
        <w:trPr>
          <w:trHeight w:val="258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- на 2023-2024 учебный год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810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hanging="108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</w:tr>
      <w:tr w:rsidR="007E7E07" w:rsidRPr="002A4BDA" w:rsidTr="003D3A8B">
        <w:trPr>
          <w:trHeight w:val="300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- на 2024-2025 учебный год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819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85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30</w:t>
            </w:r>
          </w:p>
        </w:tc>
      </w:tr>
      <w:tr w:rsidR="007E7E07" w:rsidRPr="002A4BDA" w:rsidTr="003D3A8B">
        <w:trPr>
          <w:trHeight w:val="243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- на 2025-2026 учебный год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824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26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</w:tr>
      <w:tr w:rsidR="007E7E07" w:rsidRPr="002A4BDA" w:rsidTr="003D3A8B">
        <w:trPr>
          <w:trHeight w:val="270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- на 2026-2027 учебный год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828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86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88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85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80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26</w:t>
            </w:r>
          </w:p>
        </w:tc>
      </w:tr>
      <w:tr w:rsidR="007E7E07" w:rsidRPr="002A4BDA" w:rsidTr="003D3A8B">
        <w:trPr>
          <w:trHeight w:val="285"/>
        </w:trPr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- на 2027-2028 учебный год</w:t>
            </w:r>
          </w:p>
        </w:tc>
        <w:tc>
          <w:tcPr>
            <w:tcW w:w="80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13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831</w:t>
            </w:r>
          </w:p>
        </w:tc>
        <w:tc>
          <w:tcPr>
            <w:tcW w:w="567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89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86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87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86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77</w:t>
            </w:r>
          </w:p>
        </w:tc>
        <w:tc>
          <w:tcPr>
            <w:tcW w:w="426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81</w:t>
            </w:r>
          </w:p>
        </w:tc>
        <w:tc>
          <w:tcPr>
            <w:tcW w:w="425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val="tt-RU" w:eastAsia="en-US"/>
              </w:rPr>
              <w:t>28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Количество педагогических работников (штатная и среднесписочная численность)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Справочная информация об организации (в том числе расстояние до городов с населением более 150 тысяч человек).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Расстояние от г. Нурлат до г. Казань – 220 км</w:t>
            </w:r>
          </w:p>
        </w:tc>
      </w:tr>
      <w:tr w:rsidR="007E7E07" w:rsidRPr="002A4BDA" w:rsidTr="003D3A8B">
        <w:tc>
          <w:tcPr>
            <w:tcW w:w="4123" w:type="dxa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b/>
                <w:i/>
                <w:sz w:val="20"/>
                <w:szCs w:val="20"/>
                <w:lang w:val="tt-RU" w:eastAsia="en-US"/>
              </w:rPr>
              <w:t>Перечень вакансий</w:t>
            </w:r>
            <w:r w:rsidRPr="002A4BDA">
              <w:rPr>
                <w:sz w:val="20"/>
                <w:szCs w:val="20"/>
                <w:lang w:val="tt-RU" w:eastAsia="en-US"/>
              </w:rPr>
              <w:t xml:space="preserve"> по общеобразовательным организациям, открываемых в рамках мероприятия (</w:t>
            </w:r>
            <w:r w:rsidRPr="002A4BDA">
              <w:rPr>
                <w:sz w:val="20"/>
                <w:szCs w:val="20"/>
                <w:lang w:eastAsia="en-US"/>
              </w:rPr>
              <w:t>с объемом учебной нагрузки не менее чем 18-ти часов в неделю за ставку заработной платы)</w:t>
            </w:r>
            <w:r w:rsidRPr="002A4BDA">
              <w:rPr>
                <w:sz w:val="20"/>
                <w:szCs w:val="20"/>
                <w:lang w:val="tt-RU" w:eastAsia="en-US"/>
              </w:rPr>
              <w:t>, включая:</w:t>
            </w:r>
          </w:p>
          <w:p w:rsidR="007E7E07" w:rsidRPr="002A4BDA" w:rsidRDefault="007E7E07" w:rsidP="007E7E07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должность с указанием преподаваемого предмета</w:t>
            </w:r>
          </w:p>
          <w:p w:rsidR="007E7E07" w:rsidRPr="002A4BDA" w:rsidRDefault="007E7E07" w:rsidP="007E7E07">
            <w:pPr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обязанности</w:t>
            </w:r>
          </w:p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spacing w:line="240" w:lineRule="atLeast"/>
              <w:ind w:firstLine="360"/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val="tt-RU" w:eastAsia="en-US"/>
              </w:rPr>
            </w:pPr>
          </w:p>
          <w:p w:rsidR="007E7E07" w:rsidRPr="002A4BDA" w:rsidRDefault="007E7E07" w:rsidP="007E7E07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количество часов учебной нагрузки, в том числе плановое на 5 лет</w:t>
            </w:r>
          </w:p>
          <w:p w:rsidR="007E7E07" w:rsidRPr="002A4BDA" w:rsidRDefault="007E7E07" w:rsidP="007E7E07">
            <w:pPr>
              <w:numPr>
                <w:ilvl w:val="0"/>
                <w:numId w:val="1"/>
              </w:numPr>
              <w:tabs>
                <w:tab w:val="left" w:pos="142"/>
              </w:tabs>
              <w:ind w:left="0" w:firstLine="0"/>
              <w:jc w:val="both"/>
              <w:rPr>
                <w:sz w:val="20"/>
                <w:szCs w:val="20"/>
                <w:lang w:val="tt-RU" w:eastAsia="en-US"/>
              </w:rPr>
            </w:pPr>
            <w:r w:rsidRPr="002A4BDA">
              <w:rPr>
                <w:sz w:val="20"/>
                <w:szCs w:val="20"/>
                <w:lang w:val="tt-RU" w:eastAsia="en-US"/>
              </w:rPr>
              <w:t>социальные гарантии (</w:t>
            </w:r>
            <w:r w:rsidRPr="002A4BDA">
              <w:rPr>
                <w:sz w:val="20"/>
                <w:szCs w:val="20"/>
                <w:lang w:eastAsia="en-US"/>
              </w:rPr>
              <w:t>жилье, проезд, отдых, медицинское обслуживание, другое)</w:t>
            </w:r>
          </w:p>
        </w:tc>
        <w:tc>
          <w:tcPr>
            <w:tcW w:w="6191" w:type="dxa"/>
            <w:gridSpan w:val="12"/>
            <w:shd w:val="clear" w:color="auto" w:fill="auto"/>
          </w:tcPr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val="x-none" w:eastAsia="en-US"/>
              </w:rPr>
            </w:pPr>
          </w:p>
          <w:p w:rsidR="007E7E07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английского языка, преподавание в 5-8 классах, учебная нагрузка 25 часов.</w:t>
            </w:r>
          </w:p>
          <w:p w:rsidR="007E7E07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</w:p>
          <w:p w:rsidR="007E7E07" w:rsidRPr="004348EF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Учитель математики , преподавание в 8-11 классах, учебная нагрузка 28-33 часа</w:t>
            </w:r>
          </w:p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val="x-none" w:eastAsia="en-US"/>
              </w:rPr>
            </w:pPr>
          </w:p>
          <w:p w:rsidR="007E7E07" w:rsidRPr="002A4BDA" w:rsidRDefault="007E7E07" w:rsidP="003D3A8B">
            <w:pPr>
              <w:spacing w:line="240" w:lineRule="atLeast"/>
              <w:jc w:val="both"/>
              <w:rPr>
                <w:sz w:val="20"/>
                <w:szCs w:val="20"/>
                <w:lang w:val="x-none" w:eastAsia="en-US"/>
              </w:rPr>
            </w:pPr>
          </w:p>
          <w:p w:rsidR="007E7E07" w:rsidRPr="002A4BDA" w:rsidRDefault="007E7E07" w:rsidP="003D3A8B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7E7E07" w:rsidRPr="002A4BDA" w:rsidRDefault="007E7E07" w:rsidP="007E7E07">
      <w:pPr>
        <w:spacing w:line="240" w:lineRule="atLeast"/>
        <w:ind w:firstLine="360"/>
        <w:jc w:val="both"/>
        <w:rPr>
          <w:rFonts w:ascii="Garamond" w:hAnsi="Garamond"/>
          <w:sz w:val="20"/>
          <w:szCs w:val="20"/>
          <w:lang w:val="tt-RU" w:eastAsia="en-US"/>
        </w:rPr>
      </w:pPr>
    </w:p>
    <w:p w:rsidR="007E7E07" w:rsidRPr="002A4BDA" w:rsidRDefault="007E7E07" w:rsidP="007E7E07">
      <w:pPr>
        <w:spacing w:line="240" w:lineRule="atLeast"/>
        <w:ind w:firstLine="360"/>
        <w:jc w:val="both"/>
        <w:rPr>
          <w:rFonts w:ascii="Garamond" w:hAnsi="Garamond"/>
          <w:sz w:val="20"/>
          <w:szCs w:val="20"/>
          <w:lang w:val="tt-RU" w:eastAsia="en-US"/>
        </w:rPr>
      </w:pPr>
    </w:p>
    <w:p w:rsidR="007E7E07" w:rsidRPr="002A4BDA" w:rsidRDefault="007E7E07" w:rsidP="007E7E07">
      <w:pPr>
        <w:spacing w:line="240" w:lineRule="atLeast"/>
        <w:ind w:firstLine="360"/>
        <w:jc w:val="center"/>
        <w:rPr>
          <w:sz w:val="22"/>
          <w:szCs w:val="22"/>
          <w:lang w:val="x-none" w:eastAsia="en-US"/>
        </w:rPr>
      </w:pPr>
    </w:p>
    <w:p w:rsidR="007E7E07" w:rsidRPr="002A4BDA" w:rsidRDefault="007E7E07" w:rsidP="007E7E07">
      <w:pPr>
        <w:jc w:val="right"/>
        <w:rPr>
          <w:sz w:val="22"/>
          <w:szCs w:val="22"/>
          <w:lang w:val="x-none"/>
        </w:rPr>
      </w:pPr>
    </w:p>
    <w:p w:rsidR="007E7E07" w:rsidRDefault="007E7E07" w:rsidP="007E7E07">
      <w:pPr>
        <w:jc w:val="right"/>
        <w:rPr>
          <w:sz w:val="20"/>
          <w:szCs w:val="20"/>
        </w:rPr>
      </w:pPr>
      <w:r w:rsidRPr="002A4BDA">
        <w:rPr>
          <w:sz w:val="20"/>
          <w:szCs w:val="20"/>
        </w:rPr>
        <w:t>Приложение 3</w:t>
      </w:r>
    </w:p>
    <w:p w:rsidR="007E7E07" w:rsidRDefault="007E7E07" w:rsidP="007E7E07">
      <w:pPr>
        <w:jc w:val="right"/>
        <w:rPr>
          <w:sz w:val="20"/>
          <w:szCs w:val="20"/>
        </w:rPr>
      </w:pPr>
    </w:p>
    <w:p w:rsidR="007E7E07" w:rsidRDefault="007E7E07" w:rsidP="007E7E07">
      <w:pPr>
        <w:pStyle w:val="a4"/>
        <w:spacing w:after="0"/>
        <w:ind w:left="0"/>
        <w:jc w:val="center"/>
        <w:rPr>
          <w:b/>
          <w:sz w:val="28"/>
          <w:szCs w:val="28"/>
        </w:rPr>
      </w:pPr>
      <w:r w:rsidRPr="00562A90">
        <w:rPr>
          <w:b/>
          <w:sz w:val="28"/>
          <w:szCs w:val="28"/>
        </w:rPr>
        <w:t xml:space="preserve">Информация о вакантных должностях учителей </w:t>
      </w:r>
    </w:p>
    <w:p w:rsidR="007E7E07" w:rsidRDefault="007E7E07" w:rsidP="007E7E07">
      <w:pPr>
        <w:pStyle w:val="a4"/>
        <w:spacing w:after="0"/>
        <w:ind w:left="0"/>
        <w:jc w:val="center"/>
        <w:rPr>
          <w:b/>
          <w:sz w:val="28"/>
          <w:szCs w:val="28"/>
        </w:rPr>
      </w:pPr>
      <w:r w:rsidRPr="00562A90">
        <w:rPr>
          <w:b/>
          <w:sz w:val="28"/>
          <w:szCs w:val="28"/>
        </w:rPr>
        <w:t>в общеобразовательных организациях</w:t>
      </w:r>
    </w:p>
    <w:p w:rsidR="007E7E07" w:rsidRPr="00562A90" w:rsidRDefault="007E7E07" w:rsidP="007E7E07">
      <w:pPr>
        <w:pStyle w:val="a4"/>
        <w:spacing w:after="0"/>
        <w:ind w:left="0"/>
        <w:jc w:val="center"/>
        <w:rPr>
          <w:b/>
          <w:sz w:val="28"/>
          <w:szCs w:val="28"/>
        </w:rPr>
      </w:pPr>
    </w:p>
    <w:p w:rsidR="007E7E07" w:rsidRDefault="007E7E07" w:rsidP="007E7E07">
      <w:pPr>
        <w:pStyle w:val="a4"/>
        <w:spacing w:after="0"/>
        <w:ind w:left="0"/>
        <w:rPr>
          <w:sz w:val="28"/>
          <w:szCs w:val="28"/>
        </w:rPr>
      </w:pPr>
    </w:p>
    <w:tbl>
      <w:tblPr>
        <w:tblW w:w="522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495"/>
        <w:gridCol w:w="1522"/>
        <w:gridCol w:w="1484"/>
        <w:gridCol w:w="1030"/>
        <w:gridCol w:w="1282"/>
        <w:gridCol w:w="1397"/>
        <w:gridCol w:w="1248"/>
        <w:gridCol w:w="1118"/>
        <w:gridCol w:w="1069"/>
      </w:tblGrid>
      <w:tr w:rsidR="007E7E07" w:rsidTr="003D3A8B">
        <w:trPr>
          <w:trHeight w:val="756"/>
        </w:trPr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Наименова-ние района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Полное наименова-ние школы по Уставу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Сельская школа - 1 , школа в п.г.т. - 2, шола в малом городе - 3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Перечень вакантных должностей (учитель какого предмета*)</w:t>
            </w:r>
          </w:p>
        </w:tc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вакантной должности учителя всего, ед.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том числе вакантной должности учителя **</w:t>
            </w:r>
          </w:p>
        </w:tc>
      </w:tr>
      <w:tr w:rsidR="007E7E07" w:rsidTr="003D3A8B">
        <w:trPr>
          <w:trHeight w:val="1723"/>
        </w:trPr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7E07" w:rsidRDefault="007E7E07" w:rsidP="003D3A8B">
            <w:pPr>
              <w:rPr>
                <w:color w:val="000000"/>
              </w:rPr>
            </w:pP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двух лет (начиная с 01.09.</w:t>
            </w:r>
          </w:p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2023года)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двух до трех лет (начиная с 01.09.2023 года)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Более трех лет (начиная с 01.09.2023года)</w:t>
            </w:r>
          </w:p>
        </w:tc>
      </w:tr>
      <w:tr w:rsidR="007E7E07" w:rsidTr="003D3A8B">
        <w:trPr>
          <w:trHeight w:val="288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</w:tr>
      <w:tr w:rsidR="007E7E07" w:rsidTr="003D3A8B">
        <w:trPr>
          <w:trHeight w:val="312"/>
        </w:trPr>
        <w:tc>
          <w:tcPr>
            <w:tcW w:w="2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r>
              <w:t>Нурлатский</w:t>
            </w:r>
          </w:p>
        </w:tc>
        <w:tc>
          <w:tcPr>
            <w:tcW w:w="6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pPr>
              <w:rPr>
                <w:color w:val="000000"/>
              </w:rPr>
            </w:pPr>
            <w:r>
              <w:rPr>
                <w:color w:val="000000"/>
              </w:rPr>
              <w:t>МАОУ «СОШ №9» г. Нурлат РТ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pPr>
              <w:rPr>
                <w:color w:val="000000"/>
              </w:rPr>
            </w:pPr>
            <w:r>
              <w:rPr>
                <w:color w:val="000000"/>
              </w:rPr>
              <w:t>-Учитель математики</w:t>
            </w:r>
          </w:p>
          <w:p w:rsidR="007E7E07" w:rsidRDefault="007E7E07" w:rsidP="003D3A8B">
            <w:pPr>
              <w:rPr>
                <w:color w:val="000000"/>
              </w:rPr>
            </w:pPr>
            <w:r>
              <w:rPr>
                <w:color w:val="000000"/>
              </w:rPr>
              <w:t xml:space="preserve">-учитель анг.языка 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E07" w:rsidRDefault="007E7E07" w:rsidP="003D3A8B">
            <w:pPr>
              <w:jc w:val="center"/>
              <w:rPr>
                <w:color w:val="000000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E07" w:rsidRDefault="007E7E07" w:rsidP="003D3A8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7E07" w:rsidRDefault="007E7E07" w:rsidP="003D3A8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Более трех лет </w:t>
            </w:r>
          </w:p>
        </w:tc>
      </w:tr>
    </w:tbl>
    <w:p w:rsidR="007E7E07" w:rsidRDefault="007E7E07" w:rsidP="007E7E07">
      <w:pPr>
        <w:pStyle w:val="a4"/>
        <w:spacing w:after="0"/>
        <w:ind w:left="0"/>
        <w:rPr>
          <w:sz w:val="28"/>
          <w:szCs w:val="28"/>
        </w:rPr>
      </w:pPr>
    </w:p>
    <w:p w:rsidR="007E7E07" w:rsidRDefault="007E7E07" w:rsidP="007E7E0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bookmarkStart w:id="0" w:name="_GoBack"/>
      <w:bookmarkEnd w:id="0"/>
    </w:p>
    <w:p w:rsidR="007E7E07" w:rsidRDefault="007E7E07" w:rsidP="007E7E07">
      <w:pPr>
        <w:jc w:val="right"/>
        <w:rPr>
          <w:sz w:val="20"/>
          <w:szCs w:val="20"/>
        </w:rPr>
      </w:pPr>
    </w:p>
    <w:p w:rsidR="007E7E07" w:rsidRDefault="007E7E07" w:rsidP="007E7E07">
      <w:pPr>
        <w:rPr>
          <w:sz w:val="20"/>
          <w:szCs w:val="20"/>
        </w:rPr>
      </w:pPr>
    </w:p>
    <w:p w:rsidR="00440599" w:rsidRDefault="00440599"/>
    <w:sectPr w:rsidR="00440599" w:rsidSect="002A4BDA">
      <w:pgSz w:w="11906" w:h="16838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492001"/>
    <w:multiLevelType w:val="hybridMultilevel"/>
    <w:tmpl w:val="9F144330"/>
    <w:lvl w:ilvl="0" w:tplc="A844D778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BC"/>
    <w:rsid w:val="00440599"/>
    <w:rsid w:val="007B19BC"/>
    <w:rsid w:val="007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F929"/>
  <w15:chartTrackingRefBased/>
  <w15:docId w15:val="{B892BFEA-827E-4721-BC06-EC193939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E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E7E07"/>
    <w:rPr>
      <w:color w:val="0000FF"/>
      <w:u w:val="single"/>
    </w:rPr>
  </w:style>
  <w:style w:type="paragraph" w:styleId="a4">
    <w:name w:val="Body Text Indent"/>
    <w:basedOn w:val="a"/>
    <w:link w:val="a5"/>
    <w:rsid w:val="007E7E0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7E7E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urlat/sch9" TargetMode="External"/><Relationship Id="rId5" Type="http://schemas.openxmlformats.org/officeDocument/2006/relationships/hyperlink" Target="mailto:n9.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2023-03-24T09:18:00Z</dcterms:created>
  <dcterms:modified xsi:type="dcterms:W3CDTF">2023-03-24T09:19:00Z</dcterms:modified>
</cp:coreProperties>
</file>